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2FCBD" w14:textId="77777777" w:rsidR="000458B9" w:rsidRDefault="000458B9" w:rsidP="000458B9">
      <w:pPr>
        <w:pStyle w:val="NormalWeb"/>
        <w:textAlignment w:val="baseline"/>
        <w:rPr>
          <w:rFonts w:ascii="Nimbus Sans L" w:hAnsi="Nimbus Sans L"/>
          <w:color w:val="000000"/>
        </w:rPr>
      </w:pPr>
      <w:r>
        <w:rPr>
          <w:rFonts w:ascii="Nimbus Sans L" w:hAnsi="Nimbus Sans L"/>
          <w:b/>
          <w:bCs/>
          <w:color w:val="000000"/>
        </w:rPr>
        <w:t>58. The Solemn League and Covenant.</w:t>
      </w:r>
    </w:p>
    <w:p w14:paraId="1336B342" w14:textId="77777777" w:rsidR="000458B9" w:rsidRDefault="000458B9" w:rsidP="000458B9">
      <w:pPr>
        <w:pStyle w:val="NormalWeb"/>
        <w:textAlignment w:val="baseline"/>
        <w:rPr>
          <w:rFonts w:ascii="Nimbus Sans L" w:hAnsi="Nimbus Sans L"/>
          <w:color w:val="000000"/>
        </w:rPr>
      </w:pPr>
      <w:r>
        <w:rPr>
          <w:rFonts w:ascii="Nimbus Sans L" w:hAnsi="Nimbus Sans L"/>
          <w:color w:val="000000"/>
        </w:rPr>
        <w:t xml:space="preserve">[Taken by the House of Commons, September 25, 1643. Rushworth, t. 478. See </w:t>
      </w:r>
      <w:r>
        <w:rPr>
          <w:rFonts w:ascii="Nimbus Sans L" w:hAnsi="Nimbus Sans L"/>
          <w:i/>
          <w:iCs/>
          <w:color w:val="000000"/>
        </w:rPr>
        <w:t>Great Civil War</w:t>
      </w:r>
      <w:r>
        <w:rPr>
          <w:rFonts w:ascii="Nimbus Sans L" w:hAnsi="Nimbus Sans L"/>
          <w:color w:val="000000"/>
        </w:rPr>
        <w:t xml:space="preserve">, </w:t>
      </w:r>
      <w:proofErr w:type="spellStart"/>
      <w:r>
        <w:rPr>
          <w:rFonts w:ascii="Nimbus Sans L" w:hAnsi="Nimbus Sans L"/>
          <w:color w:val="000000"/>
        </w:rPr>
        <w:t>i</w:t>
      </w:r>
      <w:proofErr w:type="spellEnd"/>
      <w:r>
        <w:rPr>
          <w:rFonts w:ascii="Nimbus Sans L" w:hAnsi="Nimbus Sans L"/>
          <w:color w:val="000000"/>
        </w:rPr>
        <w:t>. 229-236.]</w:t>
      </w:r>
    </w:p>
    <w:p w14:paraId="3487A13A" w14:textId="77777777" w:rsidR="000458B9" w:rsidRDefault="000458B9" w:rsidP="000458B9">
      <w:pPr>
        <w:pStyle w:val="NormalWeb"/>
        <w:textAlignment w:val="baseline"/>
        <w:rPr>
          <w:rFonts w:ascii="Nimbus Sans L" w:hAnsi="Nimbus Sans L"/>
          <w:color w:val="000000"/>
        </w:rPr>
      </w:pPr>
      <w:r>
        <w:rPr>
          <w:rFonts w:ascii="Nimbus Sans L" w:hAnsi="Nimbus Sans L"/>
          <w:i/>
          <w:iCs/>
          <w:color w:val="000000"/>
        </w:rPr>
        <w:t xml:space="preserve">A solemn league and covenant for Reformation and </w:t>
      </w:r>
      <w:proofErr w:type="spellStart"/>
      <w:r>
        <w:rPr>
          <w:rFonts w:ascii="Nimbus Sans L" w:hAnsi="Nimbus Sans L"/>
          <w:i/>
          <w:iCs/>
          <w:color w:val="000000"/>
        </w:rPr>
        <w:t>Defence</w:t>
      </w:r>
      <w:proofErr w:type="spellEnd"/>
      <w:r>
        <w:rPr>
          <w:rFonts w:ascii="Nimbus Sans L" w:hAnsi="Nimbus Sans L"/>
          <w:i/>
          <w:iCs/>
          <w:color w:val="000000"/>
        </w:rPr>
        <w:t xml:space="preserve"> of Religion, the </w:t>
      </w:r>
      <w:proofErr w:type="spellStart"/>
      <w:r>
        <w:rPr>
          <w:rFonts w:ascii="Nimbus Sans L" w:hAnsi="Nimbus Sans L"/>
          <w:i/>
          <w:iCs/>
          <w:color w:val="000000"/>
        </w:rPr>
        <w:t>honour</w:t>
      </w:r>
      <w:proofErr w:type="spellEnd"/>
      <w:r>
        <w:rPr>
          <w:rFonts w:ascii="Nimbus Sans L" w:hAnsi="Nimbus Sans L"/>
          <w:i/>
          <w:iCs/>
          <w:color w:val="000000"/>
        </w:rPr>
        <w:t xml:space="preserve"> and happiness of the King, and the peace and safety of the three kingdoms of England, Scotland and Ireland</w:t>
      </w:r>
      <w:r>
        <w:rPr>
          <w:rFonts w:ascii="Nimbus Sans L" w:hAnsi="Nimbus Sans L"/>
          <w:color w:val="000000"/>
        </w:rPr>
        <w:t>.</w:t>
      </w:r>
    </w:p>
    <w:p w14:paraId="5240F507" w14:textId="77777777" w:rsidR="000458B9" w:rsidRDefault="000458B9" w:rsidP="000458B9">
      <w:pPr>
        <w:pStyle w:val="NormalWeb"/>
        <w:textAlignment w:val="baseline"/>
        <w:rPr>
          <w:rFonts w:ascii="Nimbus Sans L" w:hAnsi="Nimbus Sans L"/>
          <w:color w:val="000000"/>
        </w:rPr>
      </w:pPr>
      <w:r>
        <w:rPr>
          <w:rFonts w:ascii="Nimbus Sans L" w:hAnsi="Nimbus Sans L"/>
          <w:color w:val="000000"/>
        </w:rPr>
        <w:t xml:space="preserve">We noblemen, barons, knights, gentlemen, citizens, burgesses, ministers of the Gospel, and commons of all sorts in the kingdoms of England, Scotland and Ireland, by the providence of God living under one King, and being of one reformed religion; having before our eyes the glory of God, and the advancement of the kingdom of our Lord and </w:t>
      </w:r>
      <w:proofErr w:type="spellStart"/>
      <w:r>
        <w:rPr>
          <w:rFonts w:ascii="Nimbus Sans L" w:hAnsi="Nimbus Sans L"/>
          <w:color w:val="000000"/>
        </w:rPr>
        <w:t>Saviour</w:t>
      </w:r>
      <w:proofErr w:type="spellEnd"/>
      <w:r>
        <w:rPr>
          <w:rFonts w:ascii="Nimbus Sans L" w:hAnsi="Nimbus Sans L"/>
          <w:color w:val="000000"/>
        </w:rPr>
        <w:t xml:space="preserve"> Jesus Christ, the </w:t>
      </w:r>
      <w:proofErr w:type="spellStart"/>
      <w:r>
        <w:rPr>
          <w:rFonts w:ascii="Nimbus Sans L" w:hAnsi="Nimbus Sans L"/>
          <w:color w:val="000000"/>
        </w:rPr>
        <w:t>honour</w:t>
      </w:r>
      <w:proofErr w:type="spellEnd"/>
      <w:r>
        <w:rPr>
          <w:rFonts w:ascii="Nimbus Sans L" w:hAnsi="Nimbus Sans L"/>
          <w:color w:val="000000"/>
        </w:rPr>
        <w:t xml:space="preserve"> and happiness of the King's Majesty and his posterity, and the true public liberty, safety and peace of the kingdoms, wherein every one's private condition is included; and calling to mind the treacherous and bloody plots, conspiracies, attempts and practices of the enemies of God against the true religion and professors thereof in all places, especially in these three kingdoms, ever since the reformation of religion; and how much their rage, power and presumption are of late, and at this time increased and exercised, whereof the deplorable estate of the Church and kingdom of Ireland, the distressed estate of the Church and kingdom of England, and the dangerous estate of the Church and kingdom of Scotland, are present and public testimonies: we have (now at last) after other means of supplication, remonstrance, protestations and sufferings, for the preservation of ourselves and our religion from utter ruin and destruction, according to the commendable practice of these kingdoms in former times, and the example of God's people in other nations, after mature deliberation, resolved and determined to enter into a mutual and solemn league and covenant, wherein we all subscribe, and each one of us for himself, with our hands lifted up to the most high God, do swear,</w:t>
      </w:r>
    </w:p>
    <w:p w14:paraId="2104E7E9" w14:textId="77777777" w:rsidR="000458B9" w:rsidRDefault="000458B9" w:rsidP="000458B9">
      <w:pPr>
        <w:pStyle w:val="NormalWeb"/>
        <w:jc w:val="center"/>
        <w:textAlignment w:val="baseline"/>
        <w:rPr>
          <w:rFonts w:ascii="Nimbus Sans L" w:hAnsi="Nimbus Sans L"/>
          <w:color w:val="000000"/>
        </w:rPr>
      </w:pPr>
      <w:r>
        <w:rPr>
          <w:rFonts w:ascii="Nimbus Sans L" w:hAnsi="Nimbus Sans L"/>
          <w:color w:val="000000"/>
        </w:rPr>
        <w:t>I.</w:t>
      </w:r>
    </w:p>
    <w:p w14:paraId="54418B5E" w14:textId="77777777" w:rsidR="000458B9" w:rsidRDefault="000458B9" w:rsidP="000458B9">
      <w:pPr>
        <w:pStyle w:val="NormalWeb"/>
        <w:textAlignment w:val="baseline"/>
        <w:rPr>
          <w:rFonts w:ascii="Nimbus Sans L" w:hAnsi="Nimbus Sans L"/>
          <w:color w:val="000000"/>
        </w:rPr>
      </w:pPr>
      <w:r>
        <w:rPr>
          <w:rFonts w:ascii="Nimbus Sans L" w:hAnsi="Nimbus Sans L"/>
          <w:color w:val="000000"/>
        </w:rPr>
        <w:t xml:space="preserve">That we shall sincerely, really and constantly, through the grace of God, </w:t>
      </w:r>
      <w:proofErr w:type="spellStart"/>
      <w:r>
        <w:rPr>
          <w:rFonts w:ascii="Nimbus Sans L" w:hAnsi="Nimbus Sans L"/>
          <w:color w:val="000000"/>
        </w:rPr>
        <w:t>endeavour</w:t>
      </w:r>
      <w:proofErr w:type="spellEnd"/>
      <w:r>
        <w:rPr>
          <w:rFonts w:ascii="Nimbus Sans L" w:hAnsi="Nimbus Sans L"/>
          <w:color w:val="000000"/>
        </w:rPr>
        <w:t xml:space="preserve"> in our several places and callings, the preservation of the reformed religion in the Church of Scotland, in doctrine, worship, discipline and government, against our common enemies; the reformation of religion in the kingdoms of England and Ireland, in doctrine, worship, discipline and government, according to the Word of God, and the example of the best reformed Churches; and we shall </w:t>
      </w:r>
      <w:proofErr w:type="spellStart"/>
      <w:r>
        <w:rPr>
          <w:rFonts w:ascii="Nimbus Sans L" w:hAnsi="Nimbus Sans L"/>
          <w:color w:val="000000"/>
        </w:rPr>
        <w:t>endeavour</w:t>
      </w:r>
      <w:proofErr w:type="spellEnd"/>
      <w:r>
        <w:rPr>
          <w:rFonts w:ascii="Nimbus Sans L" w:hAnsi="Nimbus Sans L"/>
          <w:color w:val="000000"/>
        </w:rPr>
        <w:t xml:space="preserve"> to bring the Churches of God in the three kingdoms to the nearest conjunction and uniformity in religion, confession of faith, form of Church government, directory for worship and </w:t>
      </w:r>
      <w:proofErr w:type="spellStart"/>
      <w:r>
        <w:rPr>
          <w:rFonts w:ascii="Nimbus Sans L" w:hAnsi="Nimbus Sans L"/>
          <w:color w:val="000000"/>
        </w:rPr>
        <w:t>catechising</w:t>
      </w:r>
      <w:proofErr w:type="spellEnd"/>
      <w:r>
        <w:rPr>
          <w:rFonts w:ascii="Nimbus Sans L" w:hAnsi="Nimbus Sans L"/>
          <w:color w:val="000000"/>
        </w:rPr>
        <w:t>, that we, and our posterity after us, may, as brethren, live in faith and love, and the Lord may delight to dwell in the midst of us.</w:t>
      </w:r>
    </w:p>
    <w:p w14:paraId="718C780D" w14:textId="77777777" w:rsidR="000458B9" w:rsidRDefault="000458B9" w:rsidP="000458B9">
      <w:pPr>
        <w:pStyle w:val="NormalWeb"/>
        <w:jc w:val="center"/>
        <w:textAlignment w:val="baseline"/>
        <w:rPr>
          <w:rFonts w:ascii="Nimbus Sans L" w:hAnsi="Nimbus Sans L"/>
          <w:color w:val="000000"/>
        </w:rPr>
      </w:pPr>
      <w:r>
        <w:rPr>
          <w:rFonts w:ascii="Nimbus Sans L" w:hAnsi="Nimbus Sans L"/>
          <w:color w:val="000000"/>
        </w:rPr>
        <w:t>II.</w:t>
      </w:r>
    </w:p>
    <w:p w14:paraId="34E681EF" w14:textId="77777777" w:rsidR="000458B9" w:rsidRDefault="000458B9" w:rsidP="000458B9">
      <w:pPr>
        <w:pStyle w:val="NormalWeb"/>
        <w:textAlignment w:val="baseline"/>
        <w:rPr>
          <w:rFonts w:ascii="Nimbus Sans L" w:hAnsi="Nimbus Sans L"/>
          <w:color w:val="000000"/>
        </w:rPr>
      </w:pPr>
      <w:r>
        <w:rPr>
          <w:rFonts w:ascii="Nimbus Sans L" w:hAnsi="Nimbus Sans L"/>
          <w:color w:val="000000"/>
        </w:rPr>
        <w:t xml:space="preserve">That we shall in like manner, without respect of persons, </w:t>
      </w:r>
      <w:proofErr w:type="spellStart"/>
      <w:r>
        <w:rPr>
          <w:rFonts w:ascii="Nimbus Sans L" w:hAnsi="Nimbus Sans L"/>
          <w:color w:val="000000"/>
        </w:rPr>
        <w:t>endeavour</w:t>
      </w:r>
      <w:proofErr w:type="spellEnd"/>
      <w:r>
        <w:rPr>
          <w:rFonts w:ascii="Nimbus Sans L" w:hAnsi="Nimbus Sans L"/>
          <w:color w:val="000000"/>
        </w:rPr>
        <w:t xml:space="preserve"> the extirpation of Popery, prelacy (that is, Church</w:t>
      </w:r>
    </w:p>
    <w:p w14:paraId="0A13875E" w14:textId="77777777" w:rsidR="000458B9" w:rsidRDefault="000458B9" w:rsidP="000458B9">
      <w:pPr>
        <w:pStyle w:val="NormalWeb"/>
        <w:textAlignment w:val="baseline"/>
        <w:rPr>
          <w:rFonts w:ascii="Nimbus Sans L" w:hAnsi="Nimbus Sans L"/>
          <w:color w:val="000000"/>
        </w:rPr>
      </w:pPr>
      <w:r>
        <w:rPr>
          <w:rFonts w:ascii="Nimbus Sans L" w:hAnsi="Nimbus Sans L"/>
          <w:color w:val="000000"/>
        </w:rPr>
        <w:lastRenderedPageBreak/>
        <w:t>government by Archbishops, Bishops, their Chancellors and Commissaries, Deans, Deans and Chapters, Archdeacons, and all other ecclesiastical officers depending on that hierarchy), superstition, heresy, schism, profaneness, and whatsoever shall be found to be contrary to sound doctrine and the power of godliness, lest we partake in other men's sins, and thereby be in danger to receive of their plagues; and that the Lord may be one, and His name one in the three kingdoms.</w:t>
      </w:r>
    </w:p>
    <w:p w14:paraId="2A3CD6F3" w14:textId="77777777" w:rsidR="000458B9" w:rsidRDefault="000458B9" w:rsidP="000458B9">
      <w:pPr>
        <w:pStyle w:val="NormalWeb"/>
        <w:jc w:val="center"/>
        <w:textAlignment w:val="baseline"/>
        <w:rPr>
          <w:rFonts w:ascii="Nimbus Sans L" w:hAnsi="Nimbus Sans L"/>
          <w:color w:val="000000"/>
        </w:rPr>
      </w:pPr>
      <w:r>
        <w:rPr>
          <w:rFonts w:ascii="Nimbus Sans L" w:hAnsi="Nimbus Sans L"/>
          <w:color w:val="000000"/>
        </w:rPr>
        <w:t>III.</w:t>
      </w:r>
    </w:p>
    <w:p w14:paraId="7B0EEBC9" w14:textId="77777777" w:rsidR="000458B9" w:rsidRDefault="000458B9" w:rsidP="000458B9">
      <w:pPr>
        <w:pStyle w:val="NormalWeb"/>
        <w:textAlignment w:val="baseline"/>
        <w:rPr>
          <w:rFonts w:ascii="Nimbus Sans L" w:hAnsi="Nimbus Sans L"/>
          <w:color w:val="000000"/>
        </w:rPr>
      </w:pPr>
      <w:r>
        <w:rPr>
          <w:rFonts w:ascii="Nimbus Sans L" w:hAnsi="Nimbus Sans L"/>
          <w:color w:val="000000"/>
        </w:rPr>
        <w:t xml:space="preserve">We shall with the same sincerity, reality and constancy, in our several vocations, </w:t>
      </w:r>
      <w:proofErr w:type="spellStart"/>
      <w:r>
        <w:rPr>
          <w:rFonts w:ascii="Nimbus Sans L" w:hAnsi="Nimbus Sans L"/>
          <w:color w:val="000000"/>
        </w:rPr>
        <w:t>endeavour</w:t>
      </w:r>
      <w:proofErr w:type="spellEnd"/>
      <w:r>
        <w:rPr>
          <w:rFonts w:ascii="Nimbus Sans L" w:hAnsi="Nimbus Sans L"/>
          <w:color w:val="000000"/>
        </w:rPr>
        <w:t xml:space="preserve"> with our estates and lives mutually to preserve the rights and privileges of the Parliaments, and the liberties of the kingdoms, and to preserve and defend the King's Majesty's person and authority, in the preservation and </w:t>
      </w:r>
      <w:proofErr w:type="spellStart"/>
      <w:r>
        <w:rPr>
          <w:rFonts w:ascii="Nimbus Sans L" w:hAnsi="Nimbus Sans L"/>
          <w:color w:val="000000"/>
        </w:rPr>
        <w:t>defence</w:t>
      </w:r>
      <w:proofErr w:type="spellEnd"/>
      <w:r>
        <w:rPr>
          <w:rFonts w:ascii="Nimbus Sans L" w:hAnsi="Nimbus Sans L"/>
          <w:color w:val="000000"/>
        </w:rPr>
        <w:t xml:space="preserve"> of the true religion and liberties of the kingdoms, that the world may bear witness with our consciences of our loyalty, and that we have no thoughts or intentions to diminish His Majesty's just power and greatness.</w:t>
      </w:r>
    </w:p>
    <w:p w14:paraId="0678711D" w14:textId="77777777" w:rsidR="000458B9" w:rsidRDefault="000458B9" w:rsidP="000458B9">
      <w:pPr>
        <w:pStyle w:val="NormalWeb"/>
        <w:jc w:val="center"/>
        <w:textAlignment w:val="baseline"/>
        <w:rPr>
          <w:rFonts w:ascii="Nimbus Sans L" w:hAnsi="Nimbus Sans L"/>
          <w:color w:val="000000"/>
        </w:rPr>
      </w:pPr>
      <w:r>
        <w:rPr>
          <w:rFonts w:ascii="Nimbus Sans L" w:hAnsi="Nimbus Sans L"/>
          <w:color w:val="000000"/>
        </w:rPr>
        <w:t>IV.</w:t>
      </w:r>
    </w:p>
    <w:p w14:paraId="55981903" w14:textId="77777777" w:rsidR="000458B9" w:rsidRDefault="000458B9" w:rsidP="000458B9">
      <w:pPr>
        <w:pStyle w:val="NormalWeb"/>
        <w:textAlignment w:val="baseline"/>
        <w:rPr>
          <w:rFonts w:ascii="Nimbus Sans L" w:hAnsi="Nimbus Sans L"/>
          <w:color w:val="000000"/>
        </w:rPr>
      </w:pPr>
      <w:r>
        <w:rPr>
          <w:rFonts w:ascii="Nimbus Sans L" w:hAnsi="Nimbus Sans L"/>
          <w:color w:val="000000"/>
        </w:rPr>
        <w:t xml:space="preserve">We shall also with all faithfulness </w:t>
      </w:r>
      <w:proofErr w:type="spellStart"/>
      <w:r>
        <w:rPr>
          <w:rFonts w:ascii="Nimbus Sans L" w:hAnsi="Nimbus Sans L"/>
          <w:color w:val="000000"/>
        </w:rPr>
        <w:t>endeavour</w:t>
      </w:r>
      <w:proofErr w:type="spellEnd"/>
      <w:r>
        <w:rPr>
          <w:rFonts w:ascii="Nimbus Sans L" w:hAnsi="Nimbus Sans L"/>
          <w:color w:val="000000"/>
        </w:rPr>
        <w:t xml:space="preserve"> the discovery of all such as have been or shall be incendiaries, </w:t>
      </w:r>
      <w:proofErr w:type="spellStart"/>
      <w:r>
        <w:rPr>
          <w:rFonts w:ascii="Nimbus Sans L" w:hAnsi="Nimbus Sans L"/>
          <w:color w:val="000000"/>
        </w:rPr>
        <w:t>malignants</w:t>
      </w:r>
      <w:proofErr w:type="spellEnd"/>
      <w:r>
        <w:rPr>
          <w:rFonts w:ascii="Nimbus Sans L" w:hAnsi="Nimbus Sans L"/>
          <w:color w:val="000000"/>
        </w:rPr>
        <w:t xml:space="preserve"> or evil instruments, by hindering the reformation of religion, dividing the King from his people, or one of the kingdoms from another, or making any faction or parties amongst the people, contrary to the league and covenant, that they may be brought to public trial and receive condign punishment, as the degree of their offences shall require or deserve, or the supreme judicatories of both kingdoms respectively, or others having power from them for that effect, shall judge convenient.</w:t>
      </w:r>
    </w:p>
    <w:p w14:paraId="470459C3" w14:textId="77777777" w:rsidR="000458B9" w:rsidRDefault="000458B9" w:rsidP="000458B9">
      <w:pPr>
        <w:pStyle w:val="NormalWeb"/>
        <w:jc w:val="center"/>
        <w:textAlignment w:val="baseline"/>
        <w:rPr>
          <w:rFonts w:ascii="Nimbus Sans L" w:hAnsi="Nimbus Sans L"/>
          <w:color w:val="000000"/>
        </w:rPr>
      </w:pPr>
      <w:r>
        <w:rPr>
          <w:rFonts w:ascii="Nimbus Sans L" w:hAnsi="Nimbus Sans L"/>
          <w:color w:val="000000"/>
        </w:rPr>
        <w:t>V.</w:t>
      </w:r>
    </w:p>
    <w:p w14:paraId="0CF4673C" w14:textId="77777777" w:rsidR="000458B9" w:rsidRDefault="000458B9" w:rsidP="000458B9">
      <w:pPr>
        <w:pStyle w:val="NormalWeb"/>
        <w:textAlignment w:val="baseline"/>
        <w:rPr>
          <w:rFonts w:ascii="Nimbus Sans L" w:hAnsi="Nimbus Sans L"/>
          <w:color w:val="000000"/>
        </w:rPr>
      </w:pPr>
      <w:r>
        <w:rPr>
          <w:rFonts w:ascii="Nimbus Sans L" w:hAnsi="Nimbus Sans L"/>
          <w:color w:val="000000"/>
        </w:rPr>
        <w:t xml:space="preserve">And whereas the happiness of a blessed peace between these kingdoms, denied in former times to our progenitors, is by the good providence of God granted to us, and hath been lately concluded and settled by both Parliaments: we shall each one of us, according to our places and interest, </w:t>
      </w:r>
      <w:proofErr w:type="spellStart"/>
      <w:r>
        <w:rPr>
          <w:rFonts w:ascii="Nimbus Sans L" w:hAnsi="Nimbus Sans L"/>
          <w:color w:val="000000"/>
        </w:rPr>
        <w:t>endeavour</w:t>
      </w:r>
      <w:proofErr w:type="spellEnd"/>
      <w:r>
        <w:rPr>
          <w:rFonts w:ascii="Nimbus Sans L" w:hAnsi="Nimbus Sans L"/>
          <w:color w:val="000000"/>
        </w:rPr>
        <w:t xml:space="preserve"> that they may remain conjoined in a firm peace and union to all posterity, and that justice may be done upon the </w:t>
      </w:r>
      <w:proofErr w:type="spellStart"/>
      <w:r>
        <w:rPr>
          <w:rFonts w:ascii="Nimbus Sans L" w:hAnsi="Nimbus Sans L"/>
          <w:color w:val="000000"/>
        </w:rPr>
        <w:t>wilful</w:t>
      </w:r>
      <w:proofErr w:type="spellEnd"/>
      <w:r>
        <w:rPr>
          <w:rFonts w:ascii="Nimbus Sans L" w:hAnsi="Nimbus Sans L"/>
          <w:color w:val="000000"/>
        </w:rPr>
        <w:t xml:space="preserve"> opposers thereof, in manner expressed in the precedent articles.</w:t>
      </w:r>
    </w:p>
    <w:p w14:paraId="172910A9" w14:textId="77777777" w:rsidR="000458B9" w:rsidRDefault="000458B9" w:rsidP="000458B9">
      <w:pPr>
        <w:pStyle w:val="NormalWeb"/>
        <w:jc w:val="center"/>
        <w:textAlignment w:val="baseline"/>
        <w:rPr>
          <w:rFonts w:ascii="Nimbus Sans L" w:hAnsi="Nimbus Sans L"/>
          <w:color w:val="000000"/>
        </w:rPr>
      </w:pPr>
      <w:r>
        <w:rPr>
          <w:rFonts w:ascii="Nimbus Sans L" w:hAnsi="Nimbus Sans L"/>
          <w:color w:val="000000"/>
        </w:rPr>
        <w:t>VI.</w:t>
      </w:r>
    </w:p>
    <w:p w14:paraId="1D70EF26" w14:textId="77777777" w:rsidR="000458B9" w:rsidRDefault="000458B9" w:rsidP="000458B9">
      <w:pPr>
        <w:pStyle w:val="NormalWeb"/>
        <w:textAlignment w:val="baseline"/>
        <w:rPr>
          <w:rFonts w:ascii="Nimbus Sans L" w:hAnsi="Nimbus Sans L"/>
          <w:color w:val="000000"/>
        </w:rPr>
      </w:pPr>
      <w:r>
        <w:rPr>
          <w:rFonts w:ascii="Nimbus Sans L" w:hAnsi="Nimbus Sans L"/>
          <w:color w:val="000000"/>
        </w:rPr>
        <w:t xml:space="preserve">We shall also, according to our places and callings, in this common cause of religion, liberty and peace of the kingdom, assist and defend all those that enter into this league and covenant, in the maintaining and pursuing thereof; and shall not suffer ourselves, directly or indirectly, by whatsoever combination, persuasion or terror, to be divided and withdrawn from this blessed union and conjunction, whether to make defection to the contrary part, or give ourselves to a detestable indifferency or neutrality in this cause, which so much </w:t>
      </w:r>
      <w:proofErr w:type="spellStart"/>
      <w:r>
        <w:rPr>
          <w:rFonts w:ascii="Nimbus Sans L" w:hAnsi="Nimbus Sans L"/>
          <w:color w:val="000000"/>
        </w:rPr>
        <w:t>concerneth</w:t>
      </w:r>
      <w:proofErr w:type="spellEnd"/>
      <w:r>
        <w:rPr>
          <w:rFonts w:ascii="Nimbus Sans L" w:hAnsi="Nimbus Sans L"/>
          <w:color w:val="000000"/>
        </w:rPr>
        <w:t xml:space="preserve"> the glory of God, the good of the kingdoms, and the </w:t>
      </w:r>
      <w:proofErr w:type="spellStart"/>
      <w:r>
        <w:rPr>
          <w:rFonts w:ascii="Nimbus Sans L" w:hAnsi="Nimbus Sans L"/>
          <w:color w:val="000000"/>
        </w:rPr>
        <w:t>honour</w:t>
      </w:r>
      <w:proofErr w:type="spellEnd"/>
      <w:r>
        <w:rPr>
          <w:rFonts w:ascii="Nimbus Sans L" w:hAnsi="Nimbus Sans L"/>
          <w:color w:val="000000"/>
        </w:rPr>
        <w:t xml:space="preserve"> of the King; but shall all the days of our lives zealously and constantly continue therein, against all opposition, and promote the same according to our power, against all lets and </w:t>
      </w:r>
      <w:r>
        <w:rPr>
          <w:rFonts w:ascii="Nimbus Sans L" w:hAnsi="Nimbus Sans L"/>
          <w:color w:val="000000"/>
        </w:rPr>
        <w:lastRenderedPageBreak/>
        <w:t>impediments whatsoever; and what we are not able ourselves to suppress or overcome we shall reveal and make known, that it may be timely prevented or removed: all which we shall do as in the sight of God.</w:t>
      </w:r>
    </w:p>
    <w:p w14:paraId="109350C9" w14:textId="77777777" w:rsidR="000458B9" w:rsidRDefault="000458B9" w:rsidP="000458B9">
      <w:pPr>
        <w:pStyle w:val="NormalWeb"/>
        <w:textAlignment w:val="baseline"/>
        <w:rPr>
          <w:rFonts w:ascii="Nimbus Sans L" w:hAnsi="Nimbus Sans L"/>
          <w:color w:val="000000"/>
        </w:rPr>
      </w:pPr>
      <w:r>
        <w:rPr>
          <w:rFonts w:ascii="Nimbus Sans L" w:hAnsi="Nimbus Sans L"/>
          <w:color w:val="000000"/>
        </w:rPr>
        <w:t xml:space="preserve">And because these kingdoms are guilty of many sins and provocations against God, and His Son Jesus Christ, as is too manifest by our present distresses and dangers, the fruits thereof: we profess and declare, before God and the world, our unfeigned desire to be humbled for our own sins, and for the sins of these kingdoms; especially that we have not as we ought valued the inestimable benefit of the Gospel; that we have not </w:t>
      </w:r>
      <w:proofErr w:type="spellStart"/>
      <w:r>
        <w:rPr>
          <w:rFonts w:ascii="Nimbus Sans L" w:hAnsi="Nimbus Sans L"/>
          <w:color w:val="000000"/>
        </w:rPr>
        <w:t>laboured</w:t>
      </w:r>
      <w:proofErr w:type="spellEnd"/>
      <w:r>
        <w:rPr>
          <w:rFonts w:ascii="Nimbus Sans L" w:hAnsi="Nimbus Sans L"/>
          <w:color w:val="000000"/>
        </w:rPr>
        <w:t xml:space="preserve"> for the purity and power thereof; and that we have not </w:t>
      </w:r>
      <w:proofErr w:type="spellStart"/>
      <w:r>
        <w:rPr>
          <w:rFonts w:ascii="Nimbus Sans L" w:hAnsi="Nimbus Sans L"/>
          <w:color w:val="000000"/>
        </w:rPr>
        <w:t>endeavoured</w:t>
      </w:r>
      <w:proofErr w:type="spellEnd"/>
      <w:r>
        <w:rPr>
          <w:rFonts w:ascii="Nimbus Sans L" w:hAnsi="Nimbus Sans L"/>
          <w:color w:val="000000"/>
        </w:rPr>
        <w:t xml:space="preserve"> to receive Christ in our hearts, nor to walk worthy of Him in our lives, which are the causes of other sins and transgressions so much abounding amongst us; and our true and unfeigned purpose, desire and </w:t>
      </w:r>
      <w:proofErr w:type="spellStart"/>
      <w:r>
        <w:rPr>
          <w:rFonts w:ascii="Nimbus Sans L" w:hAnsi="Nimbus Sans L"/>
          <w:color w:val="000000"/>
        </w:rPr>
        <w:t>endeavour</w:t>
      </w:r>
      <w:proofErr w:type="spellEnd"/>
      <w:r>
        <w:rPr>
          <w:rFonts w:ascii="Nimbus Sans L" w:hAnsi="Nimbus Sans L"/>
          <w:color w:val="000000"/>
        </w:rPr>
        <w:t>, for ourselves and all others under our power and charge, both in public and in private, in all duties we owe to God and man, to amend our lives, and each one to go before another in the example of a real reformation, that the Lord may turn away His wrath and heavy indignation, and establish these Churches and kingdoms in truth and peace. And this covenant we make in the presence of Almighty God, the Searcher of all hearts, with a true intention to perform the same, as we shall answer at that Great Day when the secrets of all hearts shall be disclosed: most humbly beseeching the Lord to strengthen us by His Holy Spirit for this end, and to bless our desires and proceedings with such success as may be a deliverance and safety to His people, and encouragement to the Christian Churches groaning under or in danger of the yoke of Anti-</w:t>
      </w:r>
      <w:proofErr w:type="spellStart"/>
      <w:r>
        <w:rPr>
          <w:rFonts w:ascii="Nimbus Sans L" w:hAnsi="Nimbus Sans L"/>
          <w:color w:val="000000"/>
        </w:rPr>
        <w:t>christian</w:t>
      </w:r>
      <w:proofErr w:type="spellEnd"/>
      <w:r>
        <w:rPr>
          <w:rFonts w:ascii="Nimbus Sans L" w:hAnsi="Nimbus Sans L"/>
          <w:color w:val="000000"/>
        </w:rPr>
        <w:t xml:space="preserve"> tyranny, to join in the same or like association and covenant, to the glory of God, the enlargement of the kingdom of Jesus Christ, and the peace and </w:t>
      </w:r>
      <w:proofErr w:type="spellStart"/>
      <w:r>
        <w:rPr>
          <w:rFonts w:ascii="Nimbus Sans L" w:hAnsi="Nimbus Sans L"/>
          <w:color w:val="000000"/>
        </w:rPr>
        <w:t>tranquillity</w:t>
      </w:r>
      <w:proofErr w:type="spellEnd"/>
      <w:r>
        <w:rPr>
          <w:rFonts w:ascii="Nimbus Sans L" w:hAnsi="Nimbus Sans L"/>
          <w:color w:val="000000"/>
        </w:rPr>
        <w:t xml:space="preserve"> of Christian kingdoms and commonwealths.</w:t>
      </w:r>
    </w:p>
    <w:p w14:paraId="7A457820" w14:textId="77777777" w:rsidR="00EE2E22" w:rsidRDefault="000458B9">
      <w:bookmarkStart w:id="0" w:name="_GoBack"/>
      <w:bookmarkEnd w:id="0"/>
    </w:p>
    <w:sectPr w:rsidR="00EE2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imbus Sans L">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8B9"/>
    <w:rsid w:val="000458B9"/>
    <w:rsid w:val="008B777F"/>
    <w:rsid w:val="00933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53BA"/>
  <w15:chartTrackingRefBased/>
  <w15:docId w15:val="{FF397204-BCE2-4E8D-8C79-54AB2DB1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58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929939">
      <w:bodyDiv w:val="1"/>
      <w:marLeft w:val="0"/>
      <w:marRight w:val="0"/>
      <w:marTop w:val="0"/>
      <w:marBottom w:val="0"/>
      <w:divBdr>
        <w:top w:val="none" w:sz="0" w:space="0" w:color="auto"/>
        <w:left w:val="none" w:sz="0" w:space="0" w:color="auto"/>
        <w:bottom w:val="none" w:sz="0" w:space="0" w:color="auto"/>
        <w:right w:val="none" w:sz="0" w:space="0" w:color="auto"/>
      </w:divBdr>
      <w:divsChild>
        <w:div w:id="283578029">
          <w:marLeft w:val="0"/>
          <w:marRight w:val="0"/>
          <w:marTop w:val="0"/>
          <w:marBottom w:val="0"/>
          <w:divBdr>
            <w:top w:val="none" w:sz="0" w:space="0" w:color="auto"/>
            <w:left w:val="none" w:sz="0" w:space="0" w:color="auto"/>
            <w:bottom w:val="none" w:sz="0" w:space="0" w:color="auto"/>
            <w:right w:val="none" w:sz="0" w:space="0" w:color="auto"/>
          </w:divBdr>
          <w:divsChild>
            <w:div w:id="1991135952">
              <w:marLeft w:val="0"/>
              <w:marRight w:val="0"/>
              <w:marTop w:val="0"/>
              <w:marBottom w:val="0"/>
              <w:divBdr>
                <w:top w:val="none" w:sz="0" w:space="0" w:color="auto"/>
                <w:left w:val="none" w:sz="0" w:space="0" w:color="auto"/>
                <w:bottom w:val="none" w:sz="0" w:space="0" w:color="auto"/>
                <w:right w:val="none" w:sz="0" w:space="0" w:color="auto"/>
              </w:divBdr>
              <w:divsChild>
                <w:div w:id="174082320">
                  <w:marLeft w:val="0"/>
                  <w:marRight w:val="0"/>
                  <w:marTop w:val="0"/>
                  <w:marBottom w:val="0"/>
                  <w:divBdr>
                    <w:top w:val="none" w:sz="0" w:space="0" w:color="auto"/>
                    <w:left w:val="none" w:sz="0" w:space="0" w:color="auto"/>
                    <w:bottom w:val="none" w:sz="0" w:space="0" w:color="auto"/>
                    <w:right w:val="none" w:sz="0" w:space="0" w:color="auto"/>
                  </w:divBdr>
                  <w:divsChild>
                    <w:div w:id="1135489858">
                      <w:marLeft w:val="0"/>
                      <w:marRight w:val="0"/>
                      <w:marTop w:val="0"/>
                      <w:marBottom w:val="0"/>
                      <w:divBdr>
                        <w:top w:val="none" w:sz="0" w:space="0" w:color="auto"/>
                        <w:left w:val="none" w:sz="0" w:space="0" w:color="auto"/>
                        <w:bottom w:val="none" w:sz="0" w:space="0" w:color="auto"/>
                        <w:right w:val="none" w:sz="0" w:space="0" w:color="auto"/>
                      </w:divBdr>
                      <w:divsChild>
                        <w:div w:id="13402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6651</Characters>
  <Application>Microsoft Office Word</Application>
  <DocSecurity>0</DocSecurity>
  <Lines>55</Lines>
  <Paragraphs>15</Paragraphs>
  <ScaleCrop>false</ScaleCrop>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dc:creator>
  <cp:keywords/>
  <dc:description/>
  <cp:lastModifiedBy>Hat</cp:lastModifiedBy>
  <cp:revision>1</cp:revision>
  <dcterms:created xsi:type="dcterms:W3CDTF">2019-10-19T11:37:00Z</dcterms:created>
  <dcterms:modified xsi:type="dcterms:W3CDTF">2019-10-19T11:37:00Z</dcterms:modified>
</cp:coreProperties>
</file>