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04F12" w14:textId="77777777" w:rsidR="00394C36" w:rsidRPr="00394C36" w:rsidRDefault="00394C36" w:rsidP="00394C36">
      <w:pPr>
        <w:shd w:val="clear" w:color="auto" w:fill="F4F4F4"/>
        <w:outlineLvl w:val="3"/>
        <w:rPr>
          <w:rFonts w:ascii="Arial" w:eastAsia="Times New Roman" w:hAnsi="Arial" w:cs="Arial"/>
          <w:b/>
          <w:bCs/>
          <w:color w:val="424243"/>
        </w:rPr>
      </w:pPr>
      <w:r w:rsidRPr="00394C36">
        <w:rPr>
          <w:rFonts w:ascii="Arial" w:eastAsia="Times New Roman" w:hAnsi="Arial" w:cs="Arial"/>
          <w:b/>
          <w:bCs/>
          <w:color w:val="424243"/>
        </w:rPr>
        <w:fldChar w:fldCharType="begin"/>
      </w:r>
      <w:r w:rsidRPr="00394C36">
        <w:rPr>
          <w:rFonts w:ascii="Arial" w:eastAsia="Times New Roman" w:hAnsi="Arial" w:cs="Arial"/>
          <w:b/>
          <w:bCs/>
          <w:color w:val="424243"/>
        </w:rPr>
        <w:instrText xml:space="preserve"> HYPERLINK "https://www.penguinrandomhouse.ca/books/326597/robinson-crusoe-by-daniel-defoe/9780451530776" </w:instrText>
      </w:r>
      <w:r w:rsidRPr="00394C36">
        <w:rPr>
          <w:rFonts w:ascii="Arial" w:eastAsia="Times New Roman" w:hAnsi="Arial" w:cs="Arial"/>
          <w:b/>
          <w:bCs/>
          <w:color w:val="424243"/>
        </w:rPr>
      </w:r>
      <w:r w:rsidRPr="00394C36">
        <w:rPr>
          <w:rFonts w:ascii="Arial" w:eastAsia="Times New Roman" w:hAnsi="Arial" w:cs="Arial"/>
          <w:b/>
          <w:bCs/>
          <w:color w:val="424243"/>
        </w:rPr>
        <w:fldChar w:fldCharType="separate"/>
      </w:r>
      <w:r w:rsidRPr="00394C36">
        <w:rPr>
          <w:rFonts w:ascii="Arial" w:eastAsia="Times New Roman" w:hAnsi="Arial" w:cs="Arial"/>
          <w:b/>
          <w:bCs/>
          <w:color w:val="424243"/>
          <w:u w:val="single"/>
        </w:rPr>
        <w:t>Robinson Crusoe</w:t>
      </w:r>
      <w:r w:rsidRPr="00394C36">
        <w:rPr>
          <w:rFonts w:ascii="Arial" w:eastAsia="Times New Roman" w:hAnsi="Arial" w:cs="Arial"/>
          <w:b/>
          <w:bCs/>
          <w:color w:val="424243"/>
        </w:rPr>
        <w:fldChar w:fldCharType="end"/>
      </w:r>
      <w:r w:rsidRPr="00394C36">
        <w:rPr>
          <w:rFonts w:ascii="Arial" w:eastAsia="Times New Roman" w:hAnsi="Arial" w:cs="Arial"/>
          <w:b/>
          <w:bCs/>
          <w:color w:val="424243"/>
        </w:rPr>
        <w:t> </w:t>
      </w:r>
      <w:r w:rsidRPr="00394C36">
        <w:rPr>
          <w:rFonts w:ascii="Arial" w:eastAsia="Times New Roman" w:hAnsi="Arial" w:cs="Arial"/>
          <w:b/>
          <w:bCs/>
          <w:color w:val="424243"/>
          <w:sz w:val="20"/>
          <w:szCs w:val="20"/>
        </w:rPr>
        <w:t>by Daniel Defoe</w:t>
      </w:r>
    </w:p>
    <w:p w14:paraId="1786588F" w14:textId="77777777" w:rsidR="00394C36" w:rsidRPr="00394C36" w:rsidRDefault="00394C36" w:rsidP="00394C36">
      <w:pPr>
        <w:shd w:val="clear" w:color="auto" w:fill="F4F4F4"/>
        <w:rPr>
          <w:rFonts w:ascii="Arial" w:hAnsi="Arial" w:cs="Arial"/>
          <w:color w:val="424243"/>
        </w:rPr>
      </w:pPr>
      <w:r w:rsidRPr="00394C36">
        <w:rPr>
          <w:rFonts w:ascii="Arial" w:hAnsi="Arial" w:cs="Arial"/>
          <w:color w:val="424243"/>
        </w:rPr>
        <w:t>Daniel Defoe's classic tale of a solitary castaway's survival and triumph, widely considered to be the first English novel.</w:t>
      </w:r>
    </w:p>
    <w:p w14:paraId="18001276" w14:textId="77777777" w:rsidR="00394C36" w:rsidRDefault="00394C36" w:rsidP="00394C36">
      <w:pPr>
        <w:spacing w:after="195"/>
        <w:rPr>
          <w:rFonts w:ascii="Arial" w:hAnsi="Arial" w:cs="Arial"/>
          <w:color w:val="424243"/>
        </w:rPr>
      </w:pPr>
      <w:bookmarkStart w:id="0" w:name="_GoBack"/>
      <w:bookmarkEnd w:id="0"/>
    </w:p>
    <w:p w14:paraId="55D0E84C" w14:textId="77777777" w:rsidR="00394C36" w:rsidRPr="00394C36" w:rsidRDefault="00394C36" w:rsidP="00394C36">
      <w:pPr>
        <w:spacing w:after="195"/>
        <w:rPr>
          <w:rFonts w:ascii="Arial" w:hAnsi="Arial" w:cs="Arial"/>
          <w:color w:val="424243"/>
        </w:rPr>
      </w:pPr>
      <w:r w:rsidRPr="00394C36">
        <w:rPr>
          <w:rFonts w:ascii="Arial" w:hAnsi="Arial" w:cs="Arial"/>
          <w:color w:val="424243"/>
        </w:rPr>
        <w:t>I was born in the Year 1632, in the City of York, of a good Family, tho</w:t>
      </w:r>
      <w:r>
        <w:rPr>
          <w:rFonts w:ascii="Arial" w:hAnsi="Arial" w:cs="Arial"/>
          <w:color w:val="424243"/>
        </w:rPr>
        <w:t>ugh</w:t>
      </w:r>
      <w:r w:rsidRPr="00394C36">
        <w:rPr>
          <w:rFonts w:ascii="Arial" w:hAnsi="Arial" w:cs="Arial"/>
          <w:color w:val="424243"/>
        </w:rPr>
        <w:t xml:space="preserve"> not of that Country, my Father being a Foreigner of Bremen, who settled first at Hull: He got a good Estate by Merchandise, and leaving off his Trade, lived afterward at York, from whence he had married my Mother, whose Relations were named Robinson, a very good Family in that Country, and from whom I was called Robinson </w:t>
      </w:r>
      <w:proofErr w:type="spellStart"/>
      <w:r w:rsidRPr="00394C36">
        <w:rPr>
          <w:rFonts w:ascii="Arial" w:hAnsi="Arial" w:cs="Arial"/>
          <w:color w:val="424243"/>
        </w:rPr>
        <w:t>Kreutznaer</w:t>
      </w:r>
      <w:proofErr w:type="spellEnd"/>
      <w:r w:rsidRPr="00394C36">
        <w:rPr>
          <w:rFonts w:ascii="Arial" w:hAnsi="Arial" w:cs="Arial"/>
          <w:color w:val="424243"/>
        </w:rPr>
        <w:t xml:space="preserve">; but by the usual Corruption of Words in England, we are now called, nay we call our selves, and write our Name Crusoe, and so my Companions always </w:t>
      </w:r>
      <w:proofErr w:type="spellStart"/>
      <w:r w:rsidRPr="00394C36">
        <w:rPr>
          <w:rFonts w:ascii="Arial" w:hAnsi="Arial" w:cs="Arial"/>
          <w:color w:val="424243"/>
        </w:rPr>
        <w:t>call’d</w:t>
      </w:r>
      <w:proofErr w:type="spellEnd"/>
      <w:r w:rsidRPr="00394C36">
        <w:rPr>
          <w:rFonts w:ascii="Arial" w:hAnsi="Arial" w:cs="Arial"/>
          <w:color w:val="424243"/>
        </w:rPr>
        <w:t xml:space="preserve"> me.</w:t>
      </w:r>
      <w:r w:rsidRPr="00394C36">
        <w:rPr>
          <w:rFonts w:ascii="MingLiU" w:eastAsia="MingLiU" w:hAnsi="MingLiU" w:cs="MingLiU"/>
          <w:color w:val="424243"/>
        </w:rPr>
        <w:br/>
      </w:r>
      <w:r w:rsidRPr="00394C36">
        <w:rPr>
          <w:rFonts w:ascii="MingLiU" w:eastAsia="MingLiU" w:hAnsi="MingLiU" w:cs="MingLiU"/>
          <w:color w:val="424243"/>
        </w:rPr>
        <w:br/>
      </w:r>
      <w:r w:rsidRPr="00394C36">
        <w:rPr>
          <w:rFonts w:ascii="Arial" w:hAnsi="Arial" w:cs="Arial"/>
          <w:color w:val="424243"/>
        </w:rPr>
        <w:t xml:space="preserve">I had two elder Brothers, </w:t>
      </w:r>
      <w:r>
        <w:rPr>
          <w:rFonts w:ascii="Arial" w:hAnsi="Arial" w:cs="Arial"/>
          <w:color w:val="424243"/>
        </w:rPr>
        <w:t>one of which was Lieutenant Col</w:t>
      </w:r>
      <w:r w:rsidRPr="00394C36">
        <w:rPr>
          <w:rFonts w:ascii="Arial" w:hAnsi="Arial" w:cs="Arial"/>
          <w:color w:val="424243"/>
        </w:rPr>
        <w:t>onel to an English Regiment of Foot in Flanders, formerly commanded by the famous Coll. Lockhart, and was killed at the Battle near Dunkirk against the Spaniards: What became of my second Brother I never knew any more than my Father or Mother did know what was become of me.</w:t>
      </w:r>
      <w:r w:rsidRPr="00394C36">
        <w:rPr>
          <w:rFonts w:ascii="Arial" w:hAnsi="Arial" w:cs="Arial"/>
          <w:color w:val="424243"/>
        </w:rPr>
        <w:br/>
      </w:r>
      <w:r w:rsidRPr="00394C36">
        <w:rPr>
          <w:rFonts w:ascii="Arial" w:hAnsi="Arial" w:cs="Arial"/>
          <w:color w:val="424243"/>
        </w:rPr>
        <w:br/>
        <w:t xml:space="preserve">Being the third Son of the Family, and not bred to any </w:t>
      </w:r>
      <w:r>
        <w:rPr>
          <w:rFonts w:ascii="Arial" w:hAnsi="Arial" w:cs="Arial"/>
          <w:color w:val="424243"/>
        </w:rPr>
        <w:t>Trade, my Head began to be fille</w:t>
      </w:r>
      <w:r w:rsidRPr="00394C36">
        <w:rPr>
          <w:rFonts w:ascii="Arial" w:hAnsi="Arial" w:cs="Arial"/>
          <w:color w:val="424243"/>
        </w:rPr>
        <w:t>d very early with rambling Thoughts: My Father, who was very ancient, had given me a competent Share of Learning, as far as House-Education, and a Country Free-Sc</w:t>
      </w:r>
      <w:r>
        <w:rPr>
          <w:rFonts w:ascii="Arial" w:hAnsi="Arial" w:cs="Arial"/>
          <w:color w:val="424243"/>
        </w:rPr>
        <w:t>hool generally goes, and designe</w:t>
      </w:r>
      <w:r w:rsidRPr="00394C36">
        <w:rPr>
          <w:rFonts w:ascii="Arial" w:hAnsi="Arial" w:cs="Arial"/>
          <w:color w:val="424243"/>
        </w:rPr>
        <w:t>d me for the Law; but I would be satisfied with nothing but going to Sea, and my Inclination to this led me so strongly against the Will, nay the Commands of my Father, and agains</w:t>
      </w:r>
      <w:r>
        <w:rPr>
          <w:rFonts w:ascii="Arial" w:hAnsi="Arial" w:cs="Arial"/>
          <w:color w:val="424243"/>
        </w:rPr>
        <w:t>t all the Entreaties and Persuas</w:t>
      </w:r>
      <w:r w:rsidRPr="00394C36">
        <w:rPr>
          <w:rFonts w:ascii="Arial" w:hAnsi="Arial" w:cs="Arial"/>
          <w:color w:val="424243"/>
        </w:rPr>
        <w:t>ions of my Mother and</w:t>
      </w:r>
      <w:r>
        <w:rPr>
          <w:rFonts w:ascii="Arial" w:hAnsi="Arial" w:cs="Arial"/>
          <w:color w:val="424243"/>
        </w:rPr>
        <w:t xml:space="preserve"> other Friends, that there seeme</w:t>
      </w:r>
      <w:r w:rsidRPr="00394C36">
        <w:rPr>
          <w:rFonts w:ascii="Arial" w:hAnsi="Arial" w:cs="Arial"/>
          <w:color w:val="424243"/>
        </w:rPr>
        <w:t>d</w:t>
      </w:r>
      <w:r>
        <w:rPr>
          <w:rFonts w:ascii="Arial" w:hAnsi="Arial" w:cs="Arial"/>
          <w:color w:val="424243"/>
        </w:rPr>
        <w:t xml:space="preserve"> to be something fatal in that </w:t>
      </w:r>
      <w:proofErr w:type="spellStart"/>
      <w:r>
        <w:rPr>
          <w:rFonts w:ascii="Arial" w:hAnsi="Arial" w:cs="Arial"/>
          <w:color w:val="424243"/>
        </w:rPr>
        <w:t>pro</w:t>
      </w:r>
      <w:r w:rsidRPr="00394C36">
        <w:rPr>
          <w:rFonts w:ascii="Arial" w:hAnsi="Arial" w:cs="Arial"/>
          <w:color w:val="424243"/>
        </w:rPr>
        <w:t>pension</w:t>
      </w:r>
      <w:proofErr w:type="spellEnd"/>
      <w:r w:rsidRPr="00394C36">
        <w:rPr>
          <w:rFonts w:ascii="Arial" w:hAnsi="Arial" w:cs="Arial"/>
          <w:color w:val="424243"/>
        </w:rPr>
        <w:t xml:space="preserve"> of Nature tending directly to the Li</w:t>
      </w:r>
      <w:r>
        <w:rPr>
          <w:rFonts w:ascii="Arial" w:hAnsi="Arial" w:cs="Arial"/>
          <w:color w:val="424243"/>
        </w:rPr>
        <w:t>fe of Misery which was to befall</w:t>
      </w:r>
      <w:r w:rsidRPr="00394C36">
        <w:rPr>
          <w:rFonts w:ascii="Arial" w:hAnsi="Arial" w:cs="Arial"/>
          <w:color w:val="424243"/>
        </w:rPr>
        <w:t xml:space="preserve"> me.</w:t>
      </w:r>
      <w:r w:rsidRPr="00394C36">
        <w:rPr>
          <w:rFonts w:ascii="MingLiU" w:eastAsia="MingLiU" w:hAnsi="MingLiU" w:cs="MingLiU"/>
          <w:color w:val="424243"/>
        </w:rPr>
        <w:br/>
      </w:r>
      <w:r w:rsidRPr="00394C36">
        <w:rPr>
          <w:rFonts w:ascii="MingLiU" w:eastAsia="MingLiU" w:hAnsi="MingLiU" w:cs="MingLiU"/>
          <w:color w:val="424243"/>
        </w:rPr>
        <w:br/>
      </w:r>
      <w:r w:rsidRPr="00394C36">
        <w:rPr>
          <w:rFonts w:ascii="Arial" w:hAnsi="Arial" w:cs="Arial"/>
          <w:color w:val="424243"/>
        </w:rPr>
        <w:t>My Father, a wise and grave Man, gave me serious and excellent Counsel against what he</w:t>
      </w:r>
      <w:r>
        <w:rPr>
          <w:rFonts w:ascii="Arial" w:hAnsi="Arial" w:cs="Arial"/>
          <w:color w:val="424243"/>
        </w:rPr>
        <w:t xml:space="preserve"> foresaw was my Design. He calle</w:t>
      </w:r>
      <w:r w:rsidRPr="00394C36">
        <w:rPr>
          <w:rFonts w:ascii="Arial" w:hAnsi="Arial" w:cs="Arial"/>
          <w:color w:val="424243"/>
        </w:rPr>
        <w:t>d me one Morning into his Chamber, where he was confined by the Gout, and expostulated very warmly wi</w:t>
      </w:r>
      <w:r>
        <w:rPr>
          <w:rFonts w:ascii="Arial" w:hAnsi="Arial" w:cs="Arial"/>
          <w:color w:val="424243"/>
        </w:rPr>
        <w:t>th me upon this Subject: He aske</w:t>
      </w:r>
      <w:r w:rsidRPr="00394C36">
        <w:rPr>
          <w:rFonts w:ascii="Arial" w:hAnsi="Arial" w:cs="Arial"/>
          <w:color w:val="424243"/>
        </w:rPr>
        <w:t>d me what Reasons more than a me</w:t>
      </w:r>
      <w:r>
        <w:rPr>
          <w:rFonts w:ascii="Arial" w:hAnsi="Arial" w:cs="Arial"/>
          <w:color w:val="424243"/>
        </w:rPr>
        <w:t>re</w:t>
      </w:r>
      <w:r w:rsidRPr="00394C36">
        <w:rPr>
          <w:rFonts w:ascii="Arial" w:hAnsi="Arial" w:cs="Arial"/>
          <w:color w:val="424243"/>
        </w:rPr>
        <w:t xml:space="preserve"> wand</w:t>
      </w:r>
      <w:r>
        <w:rPr>
          <w:rFonts w:ascii="Arial" w:hAnsi="Arial" w:cs="Arial"/>
          <w:color w:val="424243"/>
        </w:rPr>
        <w:t>e</w:t>
      </w:r>
      <w:r w:rsidRPr="00394C36">
        <w:rPr>
          <w:rFonts w:ascii="Arial" w:hAnsi="Arial" w:cs="Arial"/>
          <w:color w:val="424243"/>
        </w:rPr>
        <w:t xml:space="preserve">ring Inclination I had for leaving my Father’s House and my native Country, where I might be well introduced, and had a Prospect of raising my Fortunes by Application and Industry, with a Life of Ease and Pleasure. He told me it was for Men of desperate Fortunes on one Hand, or of aspiring, superior Fortunes on the other, who went abroad upon </w:t>
      </w:r>
      <w:r>
        <w:rPr>
          <w:rFonts w:ascii="Arial" w:hAnsi="Arial" w:cs="Arial"/>
          <w:color w:val="424243"/>
        </w:rPr>
        <w:t>Adventures, to rise by Enterpris</w:t>
      </w:r>
      <w:r w:rsidRPr="00394C36">
        <w:rPr>
          <w:rFonts w:ascii="Arial" w:hAnsi="Arial" w:cs="Arial"/>
          <w:color w:val="424243"/>
        </w:rPr>
        <w:t>e, and make themselves famous in Undertakings of a Nature out of the common Road; that these things were all either too far above me, or too far below me; that mine was the middle State, or what might be called the upper Station of Low Life, which he had found by long Experience was the best State in the World, the most suited to human Happiness, not exposed to the Miseries and Hardsh</w:t>
      </w:r>
      <w:r>
        <w:rPr>
          <w:rFonts w:ascii="Arial" w:hAnsi="Arial" w:cs="Arial"/>
          <w:color w:val="424243"/>
        </w:rPr>
        <w:t>ips, the Labo</w:t>
      </w:r>
      <w:r w:rsidRPr="00394C36">
        <w:rPr>
          <w:rFonts w:ascii="Arial" w:hAnsi="Arial" w:cs="Arial"/>
          <w:color w:val="424243"/>
        </w:rPr>
        <w:t>r</w:t>
      </w:r>
      <w:r>
        <w:rPr>
          <w:rFonts w:ascii="Arial" w:hAnsi="Arial" w:cs="Arial"/>
          <w:color w:val="424243"/>
        </w:rPr>
        <w:t xml:space="preserve"> and Sufferings of the mechanic</w:t>
      </w:r>
      <w:r w:rsidRPr="00394C36">
        <w:rPr>
          <w:rFonts w:ascii="Arial" w:hAnsi="Arial" w:cs="Arial"/>
          <w:color w:val="424243"/>
        </w:rPr>
        <w:t xml:space="preserve"> Pa</w:t>
      </w:r>
      <w:r>
        <w:rPr>
          <w:rFonts w:ascii="Arial" w:hAnsi="Arial" w:cs="Arial"/>
          <w:color w:val="424243"/>
        </w:rPr>
        <w:t>rt of Mankind, and not embarrasse</w:t>
      </w:r>
      <w:r w:rsidRPr="00394C36">
        <w:rPr>
          <w:rFonts w:ascii="Arial" w:hAnsi="Arial" w:cs="Arial"/>
          <w:color w:val="424243"/>
        </w:rPr>
        <w:t>d with the Pride, Luxury, Ambition and Envy of the upper Part of Mankind. He told me, I might judge of the Happiness of this State, by this one thing, viz. That this was the State of Life which all other People envied, that Kings have frequently lamented the miserable Consequences of being</w:t>
      </w:r>
      <w:r>
        <w:rPr>
          <w:rFonts w:ascii="Arial" w:hAnsi="Arial" w:cs="Arial"/>
          <w:color w:val="424243"/>
        </w:rPr>
        <w:t xml:space="preserve"> born to great things, and wishe</w:t>
      </w:r>
      <w:r w:rsidRPr="00394C36">
        <w:rPr>
          <w:rFonts w:ascii="Arial" w:hAnsi="Arial" w:cs="Arial"/>
          <w:color w:val="424243"/>
        </w:rPr>
        <w:t xml:space="preserve">d they had been placed in the Middle of the two Extremes, between the Mean and the Great; that the wise Man gave </w:t>
      </w:r>
      <w:r w:rsidRPr="00394C36">
        <w:rPr>
          <w:rFonts w:ascii="Arial" w:hAnsi="Arial" w:cs="Arial"/>
          <w:color w:val="424243"/>
        </w:rPr>
        <w:lastRenderedPageBreak/>
        <w:t>his Testimony to this as the just Standard of true Felicity, when he prayed to have neither Poverty or Riches.</w:t>
      </w:r>
      <w:r w:rsidRPr="00394C36">
        <w:rPr>
          <w:rFonts w:ascii="Arial" w:hAnsi="Arial" w:cs="Arial"/>
          <w:color w:val="424243"/>
        </w:rPr>
        <w:br/>
      </w:r>
      <w:r w:rsidRPr="00394C36">
        <w:rPr>
          <w:rFonts w:ascii="Arial" w:hAnsi="Arial" w:cs="Arial"/>
          <w:color w:val="424243"/>
        </w:rPr>
        <w:br/>
        <w:t xml:space="preserve">He bid me observe it, and I should always find, that the Calamities of Life were shared among the upper and lower Part of Mankind; but that the middle Station had the fewest Disasters, and was not exposed to so many Vicissitudes as the higher or lower Part of Mankind; nay, they were not subjected to so many Distempers and </w:t>
      </w:r>
      <w:r>
        <w:rPr>
          <w:rFonts w:ascii="Arial" w:hAnsi="Arial" w:cs="Arial"/>
          <w:color w:val="424243"/>
        </w:rPr>
        <w:t>Uneasiness</w:t>
      </w:r>
      <w:r w:rsidRPr="00394C36">
        <w:rPr>
          <w:rFonts w:ascii="Arial" w:hAnsi="Arial" w:cs="Arial"/>
          <w:color w:val="424243"/>
        </w:rPr>
        <w:t xml:space="preserve"> either of Body or</w:t>
      </w:r>
      <w:r>
        <w:rPr>
          <w:rFonts w:ascii="Arial" w:hAnsi="Arial" w:cs="Arial"/>
          <w:color w:val="424243"/>
        </w:rPr>
        <w:t xml:space="preserve"> Mind, as those were who, by vi</w:t>
      </w:r>
      <w:r w:rsidRPr="00394C36">
        <w:rPr>
          <w:rFonts w:ascii="Arial" w:hAnsi="Arial" w:cs="Arial"/>
          <w:color w:val="424243"/>
        </w:rPr>
        <w:t>cious Living, Luxury and Extravaganci</w:t>
      </w:r>
      <w:r>
        <w:rPr>
          <w:rFonts w:ascii="Arial" w:hAnsi="Arial" w:cs="Arial"/>
          <w:color w:val="424243"/>
        </w:rPr>
        <w:t>es on one Hand, or by hard Labo</w:t>
      </w:r>
      <w:r w:rsidRPr="00394C36">
        <w:rPr>
          <w:rFonts w:ascii="Arial" w:hAnsi="Arial" w:cs="Arial"/>
          <w:color w:val="424243"/>
        </w:rPr>
        <w:t>r, Want of Necessaries, and mean or insufficient Diet on the other Hand, bring Distempers upon themselves by the natural Consequences of their Way of Living; That the middle Station of Life was ca</w:t>
      </w:r>
      <w:r>
        <w:rPr>
          <w:rFonts w:ascii="Arial" w:hAnsi="Arial" w:cs="Arial"/>
          <w:color w:val="424243"/>
        </w:rPr>
        <w:t>lculated for all kind of Vi</w:t>
      </w:r>
      <w:r w:rsidRPr="00394C36">
        <w:rPr>
          <w:rFonts w:ascii="Arial" w:hAnsi="Arial" w:cs="Arial"/>
          <w:color w:val="424243"/>
        </w:rPr>
        <w:t>rtues and all kinds of Enjoyments; that Peace and Plenty were the Hand-maids of a middle Fortune; that Temperance, Moderation, Quietness, Health, Society, all agreeable Diversions, and all desirable Pleasures, were the Blessings attending the middle Station of Life; that this Way Men went silently and smoothly thro’ the World, and comf</w:t>
      </w:r>
      <w:r>
        <w:rPr>
          <w:rFonts w:ascii="Arial" w:hAnsi="Arial" w:cs="Arial"/>
          <w:color w:val="424243"/>
        </w:rPr>
        <w:t>ortably out of it, not embarrassed with the Labo</w:t>
      </w:r>
      <w:r w:rsidRPr="00394C36">
        <w:rPr>
          <w:rFonts w:ascii="Arial" w:hAnsi="Arial" w:cs="Arial"/>
          <w:color w:val="424243"/>
        </w:rPr>
        <w:t>rs of the Hands or of the Head, not sold to the Life of Slavery for daily Bread, or harass</w:t>
      </w:r>
      <w:r>
        <w:rPr>
          <w:rFonts w:ascii="Arial" w:hAnsi="Arial" w:cs="Arial"/>
          <w:color w:val="424243"/>
        </w:rPr>
        <w:t>ed</w:t>
      </w:r>
      <w:r w:rsidRPr="00394C36">
        <w:rPr>
          <w:rFonts w:ascii="Arial" w:hAnsi="Arial" w:cs="Arial"/>
          <w:color w:val="424243"/>
        </w:rPr>
        <w:t xml:space="preserve"> with perplexed Circumstances, which rob the Soul of Peace, and the Body of Rest; not enraged with the Passion of Envy, or secret burning Lust of Ambition for great things; but in easy Circumstances sliding gently thro the World, and sensibly tasting the Sweets of living, without the bitter, feeling that they are happy, and learning by every Day’s Experience to know it more sensibly.</w:t>
      </w:r>
      <w:r w:rsidRPr="00394C36">
        <w:rPr>
          <w:rFonts w:ascii="MingLiU" w:eastAsia="MingLiU" w:hAnsi="MingLiU" w:cs="MingLiU"/>
          <w:color w:val="424243"/>
        </w:rPr>
        <w:br/>
      </w:r>
      <w:r w:rsidRPr="00394C36">
        <w:rPr>
          <w:rFonts w:ascii="MingLiU" w:eastAsia="MingLiU" w:hAnsi="MingLiU" w:cs="MingLiU"/>
          <w:color w:val="424243"/>
        </w:rPr>
        <w:br/>
      </w:r>
      <w:r w:rsidRPr="00394C36">
        <w:rPr>
          <w:rFonts w:ascii="Arial" w:hAnsi="Arial" w:cs="Arial"/>
          <w:color w:val="424243"/>
        </w:rPr>
        <w:t>After this, he pressed me earnestly, and in the most affectionate manner, not to play the young Man, not to precipitate my self into Miseries which Nature and the Station of Life I was born in, seemed to have provided against; that I was under no Necessity of seeking my Bread; that he wo</w:t>
      </w:r>
      <w:r>
        <w:rPr>
          <w:rFonts w:ascii="Arial" w:hAnsi="Arial" w:cs="Arial"/>
          <w:color w:val="424243"/>
        </w:rPr>
        <w:t>uld do well for me, and endeavo</w:t>
      </w:r>
      <w:r w:rsidRPr="00394C36">
        <w:rPr>
          <w:rFonts w:ascii="Arial" w:hAnsi="Arial" w:cs="Arial"/>
          <w:color w:val="424243"/>
        </w:rPr>
        <w:t>r to enter me fairly into the Station of Life which he had been just recommending to me; and that if I was not very easy and happy</w:t>
      </w:r>
      <w:r>
        <w:rPr>
          <w:rFonts w:ascii="Arial" w:hAnsi="Arial" w:cs="Arial"/>
          <w:color w:val="424243"/>
        </w:rPr>
        <w:t xml:space="preserve"> in the World, it must be my me</w:t>
      </w:r>
      <w:r w:rsidRPr="00394C36">
        <w:rPr>
          <w:rFonts w:ascii="Arial" w:hAnsi="Arial" w:cs="Arial"/>
          <w:color w:val="424243"/>
        </w:rPr>
        <w:t>r</w:t>
      </w:r>
      <w:r>
        <w:rPr>
          <w:rFonts w:ascii="Arial" w:hAnsi="Arial" w:cs="Arial"/>
          <w:color w:val="424243"/>
        </w:rPr>
        <w:t>e</w:t>
      </w:r>
      <w:r w:rsidRPr="00394C36">
        <w:rPr>
          <w:rFonts w:ascii="Arial" w:hAnsi="Arial" w:cs="Arial"/>
          <w:color w:val="424243"/>
        </w:rPr>
        <w:t xml:space="preserve"> Fate or Fault that must hinder it, and that he should have nothing to a</w:t>
      </w:r>
      <w:r>
        <w:rPr>
          <w:rFonts w:ascii="Arial" w:hAnsi="Arial" w:cs="Arial"/>
          <w:color w:val="424243"/>
        </w:rPr>
        <w:t>nswer for, having thus discharge</w:t>
      </w:r>
      <w:r w:rsidRPr="00394C36">
        <w:rPr>
          <w:rFonts w:ascii="Arial" w:hAnsi="Arial" w:cs="Arial"/>
          <w:color w:val="424243"/>
        </w:rPr>
        <w:t>d his Duty in warning me against Measures which he knew would be to my Hurt: In a word, that as he would do very kind things for me if I would stay and settle at Home as he directed, so he would not have so much Hand in my Misfortunes, as to give me any Encouragement to go away: And to close all, he told me I had my elder Brother for an Example, to whom he</w:t>
      </w:r>
      <w:r>
        <w:rPr>
          <w:rFonts w:ascii="Arial" w:hAnsi="Arial" w:cs="Arial"/>
          <w:color w:val="424243"/>
        </w:rPr>
        <w:t xml:space="preserve"> had used the same earnest Persu</w:t>
      </w:r>
      <w:r w:rsidRPr="00394C36">
        <w:rPr>
          <w:rFonts w:ascii="Arial" w:hAnsi="Arial" w:cs="Arial"/>
          <w:color w:val="424243"/>
        </w:rPr>
        <w:t xml:space="preserve">asions to keep him from going into the Low Country Wars, but could not prevail, his young Desires prompting him to run </w:t>
      </w:r>
      <w:r>
        <w:rPr>
          <w:rFonts w:ascii="Arial" w:hAnsi="Arial" w:cs="Arial"/>
          <w:color w:val="424243"/>
        </w:rPr>
        <w:t>into the Army where he was killed; and though</w:t>
      </w:r>
      <w:r w:rsidRPr="00394C36">
        <w:rPr>
          <w:rFonts w:ascii="Arial" w:hAnsi="Arial" w:cs="Arial"/>
          <w:color w:val="424243"/>
        </w:rPr>
        <w:t xml:space="preserve"> he said he would not cease to pray for me, yet he would venture to say to me, that if I did take this foolish Step, God would not bless me, and I would have Leisure hereafter to reflect upon having neglected his Counsel when there might be none to assist in my Recovery.</w:t>
      </w:r>
      <w:r w:rsidRPr="00394C36">
        <w:rPr>
          <w:rFonts w:ascii="Arial" w:hAnsi="Arial" w:cs="Arial"/>
          <w:color w:val="424243"/>
        </w:rPr>
        <w:br/>
      </w:r>
      <w:r w:rsidRPr="00394C36">
        <w:rPr>
          <w:rFonts w:ascii="Arial" w:hAnsi="Arial" w:cs="Arial"/>
          <w:color w:val="424243"/>
        </w:rPr>
        <w:br/>
        <w:t>I observed in this last Part of his Disco</w:t>
      </w:r>
      <w:r>
        <w:rPr>
          <w:rFonts w:ascii="Arial" w:hAnsi="Arial" w:cs="Arial"/>
          <w:color w:val="424243"/>
        </w:rPr>
        <w:t>urse, which was truly Prophetic</w:t>
      </w:r>
      <w:r w:rsidRPr="00394C36">
        <w:rPr>
          <w:rFonts w:ascii="Arial" w:hAnsi="Arial" w:cs="Arial"/>
          <w:color w:val="424243"/>
        </w:rPr>
        <w:t>, tho</w:t>
      </w:r>
      <w:r>
        <w:rPr>
          <w:rFonts w:ascii="Arial" w:hAnsi="Arial" w:cs="Arial"/>
          <w:color w:val="424243"/>
        </w:rPr>
        <w:t>ugh</w:t>
      </w:r>
      <w:r w:rsidRPr="00394C36">
        <w:rPr>
          <w:rFonts w:ascii="Arial" w:hAnsi="Arial" w:cs="Arial"/>
          <w:color w:val="424243"/>
        </w:rPr>
        <w:t xml:space="preserve"> I suppose my Father did not know it to be so himself; I say, I observed the Tears run down his Face very plentifully, and especially when he s</w:t>
      </w:r>
      <w:r>
        <w:rPr>
          <w:rFonts w:ascii="Arial" w:hAnsi="Arial" w:cs="Arial"/>
          <w:color w:val="424243"/>
        </w:rPr>
        <w:t>poke of my Brother who was kille</w:t>
      </w:r>
      <w:r w:rsidRPr="00394C36">
        <w:rPr>
          <w:rFonts w:ascii="Arial" w:hAnsi="Arial" w:cs="Arial"/>
          <w:color w:val="424243"/>
        </w:rPr>
        <w:t xml:space="preserve">d; and that when he spoke of my having Leisure to repent, and none to assist me, he was so </w:t>
      </w:r>
      <w:proofErr w:type="spellStart"/>
      <w:r w:rsidRPr="00394C36">
        <w:rPr>
          <w:rFonts w:ascii="Arial" w:hAnsi="Arial" w:cs="Arial"/>
          <w:color w:val="424243"/>
        </w:rPr>
        <w:t>mov’d</w:t>
      </w:r>
      <w:proofErr w:type="spellEnd"/>
      <w:r w:rsidRPr="00394C36">
        <w:rPr>
          <w:rFonts w:ascii="Arial" w:hAnsi="Arial" w:cs="Arial"/>
          <w:color w:val="424243"/>
        </w:rPr>
        <w:t>, that he broke off the Discourse, and told me, his Heart was so full he could say no more to me.</w:t>
      </w:r>
      <w:r w:rsidRPr="00394C36">
        <w:rPr>
          <w:rFonts w:ascii="MingLiU" w:eastAsia="MingLiU" w:hAnsi="MingLiU" w:cs="MingLiU"/>
          <w:color w:val="424243"/>
        </w:rPr>
        <w:br/>
      </w:r>
      <w:r w:rsidRPr="00394C36">
        <w:rPr>
          <w:rFonts w:ascii="MingLiU" w:eastAsia="MingLiU" w:hAnsi="MingLiU" w:cs="MingLiU"/>
          <w:color w:val="424243"/>
        </w:rPr>
        <w:br/>
      </w:r>
      <w:r w:rsidRPr="00394C36">
        <w:rPr>
          <w:rFonts w:ascii="Arial" w:hAnsi="Arial" w:cs="Arial"/>
          <w:color w:val="424243"/>
        </w:rPr>
        <w:t xml:space="preserve">I was sincerely affected with this Discourse, as indeed who could be otherwise; and I </w:t>
      </w:r>
      <w:proofErr w:type="spellStart"/>
      <w:r w:rsidRPr="00394C36">
        <w:rPr>
          <w:rFonts w:ascii="Arial" w:hAnsi="Arial" w:cs="Arial"/>
          <w:color w:val="424243"/>
        </w:rPr>
        <w:t>resolv’d</w:t>
      </w:r>
      <w:proofErr w:type="spellEnd"/>
      <w:r w:rsidRPr="00394C36">
        <w:rPr>
          <w:rFonts w:ascii="Arial" w:hAnsi="Arial" w:cs="Arial"/>
          <w:color w:val="424243"/>
        </w:rPr>
        <w:t xml:space="preserve"> not to think of going abroad any more, but to settle at home according to my Father’s Desire. But alas! a few Days wore it all off; and in short, to prevent any of my Father’s farther Importunities, in a few Weeks after, I </w:t>
      </w:r>
      <w:proofErr w:type="spellStart"/>
      <w:r w:rsidRPr="00394C36">
        <w:rPr>
          <w:rFonts w:ascii="Arial" w:hAnsi="Arial" w:cs="Arial"/>
          <w:color w:val="424243"/>
        </w:rPr>
        <w:t>resolv’d</w:t>
      </w:r>
      <w:proofErr w:type="spellEnd"/>
      <w:r w:rsidRPr="00394C36">
        <w:rPr>
          <w:rFonts w:ascii="Arial" w:hAnsi="Arial" w:cs="Arial"/>
          <w:color w:val="424243"/>
        </w:rPr>
        <w:t xml:space="preserve"> to run quite away from him. However, I did not act so hastily neither as my first Heat of Resolution prompted, but I took my Mother, at a time when I thought her a little pleasanter than ordinary, and told her, that my Thoughts were so entirely bent upon seeing the World, that I should never settle to any thing with Resolution enough to go through with it, and my Father had better give me his Consent than force me to go without it; that I was now Eighteen Years old, which was too late to go Apprentice to a Trade, or Clerk to an Attorney; that I was sure if I did, I should never serve out my time, and I should certainly run away from my Master before my Time was out, and go to Sea; and if she would speak to my Father to let me go but one Voyage abroad, if I came home again and did not like it, I would go no more, and I would promise by a double Diligence to recover that Time I had lost.</w:t>
      </w:r>
    </w:p>
    <w:p w14:paraId="4A6C84A0" w14:textId="77777777" w:rsidR="00394C36" w:rsidRPr="00394C36" w:rsidRDefault="00394C36" w:rsidP="00394C36">
      <w:pPr>
        <w:rPr>
          <w:rFonts w:ascii="Times New Roman" w:eastAsia="Times New Roman" w:hAnsi="Times New Roman" w:cs="Times New Roman"/>
        </w:rPr>
      </w:pPr>
    </w:p>
    <w:p w14:paraId="4028BFDF" w14:textId="77777777" w:rsidR="00E15BB7" w:rsidRDefault="00394C36"/>
    <w:sectPr w:rsidR="00E15BB7" w:rsidSect="00B6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36"/>
    <w:rsid w:val="00091640"/>
    <w:rsid w:val="000B635B"/>
    <w:rsid w:val="00104731"/>
    <w:rsid w:val="001E7880"/>
    <w:rsid w:val="001F2028"/>
    <w:rsid w:val="00394C36"/>
    <w:rsid w:val="004817BE"/>
    <w:rsid w:val="00704954"/>
    <w:rsid w:val="00875D01"/>
    <w:rsid w:val="00A272E5"/>
    <w:rsid w:val="00B66CC8"/>
    <w:rsid w:val="00B86634"/>
    <w:rsid w:val="00B93320"/>
    <w:rsid w:val="00BA42EB"/>
    <w:rsid w:val="00BE5184"/>
    <w:rsid w:val="00C25FD6"/>
    <w:rsid w:val="00C3048B"/>
    <w:rsid w:val="00DD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936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E"/>
  </w:style>
  <w:style w:type="paragraph" w:styleId="Heading4">
    <w:name w:val="heading 4"/>
    <w:basedOn w:val="Normal"/>
    <w:link w:val="Heading4Char"/>
    <w:uiPriority w:val="9"/>
    <w:qFormat/>
    <w:rsid w:val="00394C3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C36"/>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394C36"/>
    <w:rPr>
      <w:rFonts w:ascii="Times New Roman" w:hAnsi="Times New Roman" w:cs="Times New Roman"/>
      <w:b/>
      <w:bCs/>
    </w:rPr>
  </w:style>
  <w:style w:type="character" w:styleId="Hyperlink">
    <w:name w:val="Hyperlink"/>
    <w:basedOn w:val="DefaultParagraphFont"/>
    <w:uiPriority w:val="99"/>
    <w:rsid w:val="00394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44214">
      <w:bodyDiv w:val="1"/>
      <w:marLeft w:val="0"/>
      <w:marRight w:val="0"/>
      <w:marTop w:val="0"/>
      <w:marBottom w:val="0"/>
      <w:divBdr>
        <w:top w:val="none" w:sz="0" w:space="0" w:color="auto"/>
        <w:left w:val="none" w:sz="0" w:space="0" w:color="auto"/>
        <w:bottom w:val="none" w:sz="0" w:space="0" w:color="auto"/>
        <w:right w:val="none" w:sz="0" w:space="0" w:color="auto"/>
      </w:divBdr>
    </w:div>
    <w:div w:id="1900050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1215</Words>
  <Characters>6929</Characters>
  <Application>Microsoft Macintosh Word</Application>
  <DocSecurity>0</DocSecurity>
  <Lines>57</Lines>
  <Paragraphs>16</Paragraphs>
  <ScaleCrop>false</ScaleCrop>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2019-06-14T16:31:00Z</dcterms:created>
  <dcterms:modified xsi:type="dcterms:W3CDTF">2019-06-14T16:37:00Z</dcterms:modified>
</cp:coreProperties>
</file>